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1A8" w:rsidRPr="00D33183" w:rsidRDefault="009C41A8" w:rsidP="00D33183">
      <w:pPr>
        <w:spacing w:after="0" w:line="480" w:lineRule="auto"/>
        <w:rPr>
          <w:rFonts w:ascii="Times New Roman" w:hAnsi="Times New Roman" w:cs="Times New Roman"/>
          <w:sz w:val="24"/>
          <w:szCs w:val="24"/>
        </w:rPr>
      </w:pPr>
    </w:p>
    <w:p w:rsidR="00B0219C" w:rsidRPr="00D33183" w:rsidRDefault="00B0219C" w:rsidP="00D33183">
      <w:pPr>
        <w:spacing w:after="0" w:line="480" w:lineRule="auto"/>
        <w:rPr>
          <w:rFonts w:ascii="Times New Roman" w:hAnsi="Times New Roman" w:cs="Times New Roman"/>
          <w:sz w:val="24"/>
          <w:szCs w:val="24"/>
        </w:rPr>
      </w:pPr>
    </w:p>
    <w:p w:rsidR="00B0219C" w:rsidRPr="00D33183" w:rsidRDefault="00B0219C" w:rsidP="00D33183">
      <w:pPr>
        <w:spacing w:after="0" w:line="480" w:lineRule="auto"/>
        <w:rPr>
          <w:rFonts w:ascii="Times New Roman" w:hAnsi="Times New Roman" w:cs="Times New Roman"/>
          <w:sz w:val="24"/>
          <w:szCs w:val="24"/>
        </w:rPr>
      </w:pPr>
    </w:p>
    <w:p w:rsidR="00B0219C" w:rsidRPr="00D33183" w:rsidRDefault="00B0219C" w:rsidP="00D33183">
      <w:pPr>
        <w:spacing w:after="0" w:line="480" w:lineRule="auto"/>
        <w:rPr>
          <w:rFonts w:ascii="Times New Roman" w:hAnsi="Times New Roman" w:cs="Times New Roman"/>
          <w:sz w:val="24"/>
          <w:szCs w:val="24"/>
        </w:rPr>
      </w:pPr>
    </w:p>
    <w:p w:rsidR="00B0219C" w:rsidRPr="00D33183" w:rsidRDefault="00B0219C" w:rsidP="00D33183">
      <w:pPr>
        <w:spacing w:after="0" w:line="480" w:lineRule="auto"/>
        <w:rPr>
          <w:rFonts w:ascii="Times New Roman" w:hAnsi="Times New Roman" w:cs="Times New Roman"/>
          <w:sz w:val="24"/>
          <w:szCs w:val="24"/>
        </w:rPr>
      </w:pPr>
    </w:p>
    <w:p w:rsidR="00B0219C" w:rsidRPr="00D33183" w:rsidRDefault="00B0219C" w:rsidP="00D33183">
      <w:pPr>
        <w:spacing w:after="0" w:line="480" w:lineRule="auto"/>
        <w:rPr>
          <w:rFonts w:ascii="Times New Roman" w:hAnsi="Times New Roman" w:cs="Times New Roman"/>
          <w:sz w:val="24"/>
          <w:szCs w:val="24"/>
        </w:rPr>
      </w:pPr>
    </w:p>
    <w:p w:rsidR="00B0219C" w:rsidRPr="00D33183" w:rsidRDefault="00B0219C" w:rsidP="00D33183">
      <w:pPr>
        <w:spacing w:after="0" w:line="480" w:lineRule="auto"/>
        <w:rPr>
          <w:rFonts w:ascii="Times New Roman" w:hAnsi="Times New Roman" w:cs="Times New Roman"/>
          <w:sz w:val="24"/>
          <w:szCs w:val="24"/>
        </w:rPr>
      </w:pPr>
    </w:p>
    <w:p w:rsidR="00B0219C" w:rsidRPr="00D33183" w:rsidRDefault="00B0219C" w:rsidP="00D33183">
      <w:pPr>
        <w:spacing w:after="0" w:line="480" w:lineRule="auto"/>
        <w:rPr>
          <w:rFonts w:ascii="Times New Roman" w:hAnsi="Times New Roman" w:cs="Times New Roman"/>
          <w:sz w:val="24"/>
          <w:szCs w:val="24"/>
        </w:rPr>
      </w:pPr>
    </w:p>
    <w:p w:rsidR="00B0219C" w:rsidRPr="00D33183" w:rsidRDefault="00B0219C" w:rsidP="00D33183">
      <w:pPr>
        <w:spacing w:after="0" w:line="480" w:lineRule="auto"/>
        <w:rPr>
          <w:rFonts w:ascii="Times New Roman" w:hAnsi="Times New Roman" w:cs="Times New Roman"/>
          <w:sz w:val="24"/>
          <w:szCs w:val="24"/>
        </w:rPr>
      </w:pPr>
    </w:p>
    <w:p w:rsidR="00B0219C" w:rsidRPr="00D33183" w:rsidRDefault="00B0219C" w:rsidP="00D33183">
      <w:pPr>
        <w:spacing w:after="0" w:line="480" w:lineRule="auto"/>
        <w:rPr>
          <w:rFonts w:ascii="Times New Roman" w:hAnsi="Times New Roman" w:cs="Times New Roman"/>
          <w:sz w:val="24"/>
          <w:szCs w:val="24"/>
        </w:rPr>
      </w:pPr>
    </w:p>
    <w:p w:rsidR="00B0219C" w:rsidRPr="00D33183" w:rsidRDefault="00B0219C" w:rsidP="00D33183">
      <w:pPr>
        <w:spacing w:after="0" w:line="480" w:lineRule="auto"/>
        <w:rPr>
          <w:rFonts w:ascii="Times New Roman" w:hAnsi="Times New Roman" w:cs="Times New Roman"/>
          <w:sz w:val="24"/>
          <w:szCs w:val="24"/>
        </w:rPr>
      </w:pPr>
    </w:p>
    <w:p w:rsidR="00B0219C" w:rsidRPr="00D33183" w:rsidRDefault="00B0219C" w:rsidP="00D33183">
      <w:pPr>
        <w:spacing w:after="0" w:line="480" w:lineRule="auto"/>
        <w:jc w:val="center"/>
        <w:rPr>
          <w:rFonts w:ascii="Times New Roman" w:hAnsi="Times New Roman" w:cs="Times New Roman"/>
          <w:sz w:val="24"/>
          <w:szCs w:val="24"/>
        </w:rPr>
      </w:pPr>
      <w:r w:rsidRPr="00D33183">
        <w:rPr>
          <w:rFonts w:ascii="Times New Roman" w:hAnsi="Times New Roman" w:cs="Times New Roman"/>
          <w:sz w:val="24"/>
          <w:szCs w:val="24"/>
        </w:rPr>
        <w:t>Disruptive Trends in Healthcare</w:t>
      </w:r>
    </w:p>
    <w:p w:rsidR="00B0219C" w:rsidRPr="00D33183" w:rsidRDefault="00B0219C" w:rsidP="00D33183">
      <w:pPr>
        <w:spacing w:after="0" w:line="480" w:lineRule="auto"/>
        <w:jc w:val="center"/>
        <w:rPr>
          <w:rFonts w:ascii="Times New Roman" w:hAnsi="Times New Roman" w:cs="Times New Roman"/>
          <w:sz w:val="24"/>
          <w:szCs w:val="24"/>
        </w:rPr>
      </w:pPr>
      <w:r w:rsidRPr="00D33183">
        <w:rPr>
          <w:rFonts w:ascii="Times New Roman" w:hAnsi="Times New Roman" w:cs="Times New Roman"/>
          <w:sz w:val="24"/>
          <w:szCs w:val="24"/>
        </w:rPr>
        <w:t xml:space="preserve">Name: </w:t>
      </w:r>
    </w:p>
    <w:p w:rsidR="006541A8" w:rsidRPr="00D33183" w:rsidRDefault="00B0219C" w:rsidP="00D33183">
      <w:pPr>
        <w:spacing w:after="0" w:line="480" w:lineRule="auto"/>
        <w:jc w:val="center"/>
        <w:rPr>
          <w:rFonts w:ascii="Times New Roman" w:hAnsi="Times New Roman" w:cs="Times New Roman"/>
          <w:sz w:val="24"/>
          <w:szCs w:val="24"/>
        </w:rPr>
      </w:pPr>
      <w:r w:rsidRPr="00D33183">
        <w:rPr>
          <w:rFonts w:ascii="Times New Roman" w:hAnsi="Times New Roman" w:cs="Times New Roman"/>
          <w:sz w:val="24"/>
          <w:szCs w:val="24"/>
        </w:rPr>
        <w:t xml:space="preserve">University: </w:t>
      </w:r>
    </w:p>
    <w:p w:rsidR="006541A8" w:rsidRPr="00D33183" w:rsidRDefault="006541A8" w:rsidP="00D33183">
      <w:pPr>
        <w:spacing w:line="480" w:lineRule="auto"/>
        <w:rPr>
          <w:rFonts w:ascii="Times New Roman" w:hAnsi="Times New Roman" w:cs="Times New Roman"/>
          <w:sz w:val="24"/>
          <w:szCs w:val="24"/>
        </w:rPr>
      </w:pPr>
      <w:r w:rsidRPr="00D33183">
        <w:rPr>
          <w:rFonts w:ascii="Times New Roman" w:hAnsi="Times New Roman" w:cs="Times New Roman"/>
          <w:sz w:val="24"/>
          <w:szCs w:val="24"/>
        </w:rPr>
        <w:br w:type="page"/>
      </w:r>
    </w:p>
    <w:p w:rsidR="00B0219C" w:rsidRPr="00D33183" w:rsidRDefault="006541A8" w:rsidP="00D33183">
      <w:pPr>
        <w:spacing w:after="0" w:line="480" w:lineRule="auto"/>
        <w:jc w:val="center"/>
        <w:rPr>
          <w:rFonts w:ascii="Times New Roman" w:hAnsi="Times New Roman" w:cs="Times New Roman"/>
          <w:sz w:val="24"/>
          <w:szCs w:val="24"/>
        </w:rPr>
      </w:pPr>
      <w:r w:rsidRPr="00D33183">
        <w:rPr>
          <w:rFonts w:ascii="Times New Roman" w:hAnsi="Times New Roman" w:cs="Times New Roman"/>
          <w:sz w:val="24"/>
          <w:szCs w:val="24"/>
        </w:rPr>
        <w:lastRenderedPageBreak/>
        <w:t>Disruptive Trends in Healthcare</w:t>
      </w:r>
    </w:p>
    <w:p w:rsidR="006541A8" w:rsidRPr="00D33183" w:rsidRDefault="00EA4395" w:rsidP="00D33183">
      <w:pPr>
        <w:spacing w:after="0" w:line="480" w:lineRule="auto"/>
        <w:rPr>
          <w:rFonts w:ascii="Times New Roman" w:hAnsi="Times New Roman" w:cs="Times New Roman"/>
          <w:sz w:val="24"/>
          <w:szCs w:val="24"/>
        </w:rPr>
      </w:pPr>
      <w:r w:rsidRPr="00D33183">
        <w:rPr>
          <w:rFonts w:ascii="Times New Roman" w:hAnsi="Times New Roman" w:cs="Times New Roman"/>
          <w:sz w:val="24"/>
          <w:szCs w:val="24"/>
        </w:rPr>
        <w:tab/>
      </w:r>
      <w:r w:rsidR="00450B65" w:rsidRPr="00D33183">
        <w:rPr>
          <w:rFonts w:ascii="Times New Roman" w:hAnsi="Times New Roman" w:cs="Times New Roman"/>
          <w:sz w:val="24"/>
          <w:szCs w:val="24"/>
        </w:rPr>
        <w:t xml:space="preserve">According to </w:t>
      </w:r>
      <w:proofErr w:type="spellStart"/>
      <w:r w:rsidR="00450B65" w:rsidRPr="00D33183">
        <w:rPr>
          <w:rFonts w:ascii="Times New Roman" w:hAnsi="Times New Roman" w:cs="Times New Roman"/>
          <w:sz w:val="24"/>
          <w:szCs w:val="24"/>
        </w:rPr>
        <w:t>Appold</w:t>
      </w:r>
      <w:proofErr w:type="spellEnd"/>
      <w:r w:rsidR="00450B65" w:rsidRPr="00D33183">
        <w:rPr>
          <w:rFonts w:ascii="Times New Roman" w:hAnsi="Times New Roman" w:cs="Times New Roman"/>
          <w:sz w:val="24"/>
          <w:szCs w:val="24"/>
        </w:rPr>
        <w:t xml:space="preserve"> (2018), there are various changes in recent times that could set largely disruptive trends in the healthcare industry. The author asserts that these changes and the trends that they orchestrate can potentially frustrate healthcare institutions and put them at strange financial predicaments. </w:t>
      </w:r>
      <w:r w:rsidR="00733AD6" w:rsidRPr="00D33183">
        <w:rPr>
          <w:rFonts w:ascii="Times New Roman" w:hAnsi="Times New Roman" w:cs="Times New Roman"/>
          <w:sz w:val="24"/>
          <w:szCs w:val="24"/>
        </w:rPr>
        <w:t>As such, understanding and anticipating the potential adverse impacts of these changes and the resultant trends can be essential to the survival and enhanced performance of a healthcare organization. The highly disruptive trends include an increase in online healthcare retailers; personalized and targeted therapies; social determinants of health; artificial and augmented intelligence; and state and federal government interventions</w:t>
      </w:r>
      <w:r w:rsidR="002A4A61" w:rsidRPr="00D33183">
        <w:rPr>
          <w:rFonts w:ascii="Times New Roman" w:hAnsi="Times New Roman" w:cs="Times New Roman"/>
          <w:sz w:val="24"/>
          <w:szCs w:val="24"/>
        </w:rPr>
        <w:t xml:space="preserve"> (</w:t>
      </w:r>
      <w:proofErr w:type="spellStart"/>
      <w:r w:rsidR="002A4A61" w:rsidRPr="00D33183">
        <w:rPr>
          <w:rFonts w:ascii="Times New Roman" w:hAnsi="Times New Roman" w:cs="Times New Roman"/>
          <w:sz w:val="24"/>
          <w:szCs w:val="24"/>
        </w:rPr>
        <w:t>Appold</w:t>
      </w:r>
      <w:proofErr w:type="spellEnd"/>
      <w:r w:rsidR="002A4A61" w:rsidRPr="00D33183">
        <w:rPr>
          <w:rFonts w:ascii="Times New Roman" w:hAnsi="Times New Roman" w:cs="Times New Roman"/>
          <w:sz w:val="24"/>
          <w:szCs w:val="24"/>
        </w:rPr>
        <w:t>, 2018)</w:t>
      </w:r>
      <w:r w:rsidR="00733AD6" w:rsidRPr="00D33183">
        <w:rPr>
          <w:rFonts w:ascii="Times New Roman" w:hAnsi="Times New Roman" w:cs="Times New Roman"/>
          <w:sz w:val="24"/>
          <w:szCs w:val="24"/>
        </w:rPr>
        <w:t>. Of these five game changers, the one which could have the greatest impact on the revenue cycle of hea</w:t>
      </w:r>
      <w:r w:rsidR="00A106B8" w:rsidRPr="00D33183">
        <w:rPr>
          <w:rFonts w:ascii="Times New Roman" w:hAnsi="Times New Roman" w:cs="Times New Roman"/>
          <w:sz w:val="24"/>
          <w:szCs w:val="24"/>
        </w:rPr>
        <w:t xml:space="preserve">lth institutions comprises the interventions of the federal and state governments on health institutions. </w:t>
      </w:r>
    </w:p>
    <w:p w:rsidR="00096DDC" w:rsidRPr="00D33183" w:rsidRDefault="00096DDC" w:rsidP="00D33183">
      <w:pPr>
        <w:spacing w:after="0" w:line="480" w:lineRule="auto"/>
        <w:rPr>
          <w:rFonts w:ascii="Times New Roman" w:hAnsi="Times New Roman" w:cs="Times New Roman"/>
          <w:sz w:val="24"/>
          <w:szCs w:val="24"/>
        </w:rPr>
      </w:pPr>
      <w:r w:rsidRPr="00D33183">
        <w:rPr>
          <w:rFonts w:ascii="Times New Roman" w:hAnsi="Times New Roman" w:cs="Times New Roman"/>
          <w:sz w:val="24"/>
          <w:szCs w:val="24"/>
        </w:rPr>
        <w:tab/>
        <w:t>The federal government and various state governments in the USA have made various legislative changes that impact adversely on the financial performance of healthcare institutions. Of these governmental interventions, those relating to the Affordable Healthcare Act are the most significant with regards to the financial status of various hospitals. The Affordable Healthcare Act provides that</w:t>
      </w:r>
      <w:r w:rsidR="0066122D" w:rsidRPr="00D33183">
        <w:rPr>
          <w:rFonts w:ascii="Times New Roman" w:hAnsi="Times New Roman" w:cs="Times New Roman"/>
          <w:sz w:val="24"/>
          <w:szCs w:val="24"/>
        </w:rPr>
        <w:t xml:space="preserve"> the government-financed health</w:t>
      </w:r>
      <w:r w:rsidR="008069FD">
        <w:rPr>
          <w:rFonts w:ascii="Times New Roman" w:hAnsi="Times New Roman" w:cs="Times New Roman"/>
          <w:sz w:val="24"/>
          <w:szCs w:val="24"/>
        </w:rPr>
        <w:t xml:space="preserve"> </w:t>
      </w:r>
      <w:r w:rsidR="0066122D" w:rsidRPr="00D33183">
        <w:rPr>
          <w:rFonts w:ascii="Times New Roman" w:hAnsi="Times New Roman" w:cs="Times New Roman"/>
          <w:sz w:val="24"/>
          <w:szCs w:val="24"/>
        </w:rPr>
        <w:t xml:space="preserve">care payers like Medicare and Medicaid will not reimburse hospitals based on </w:t>
      </w:r>
      <w:r w:rsidR="008069FD">
        <w:rPr>
          <w:rFonts w:ascii="Times New Roman" w:hAnsi="Times New Roman" w:cs="Times New Roman"/>
          <w:sz w:val="24"/>
          <w:szCs w:val="24"/>
        </w:rPr>
        <w:t xml:space="preserve">the </w:t>
      </w:r>
      <w:r w:rsidR="0066122D" w:rsidRPr="00D33183">
        <w:rPr>
          <w:rFonts w:ascii="Times New Roman" w:hAnsi="Times New Roman" w:cs="Times New Roman"/>
          <w:sz w:val="24"/>
          <w:szCs w:val="24"/>
        </w:rPr>
        <w:t>volume of service but by the quality of service</w:t>
      </w:r>
      <w:r w:rsidR="002A4A61" w:rsidRPr="00D33183">
        <w:rPr>
          <w:rFonts w:ascii="Times New Roman" w:hAnsi="Times New Roman" w:cs="Times New Roman"/>
          <w:sz w:val="24"/>
          <w:szCs w:val="24"/>
        </w:rPr>
        <w:t xml:space="preserve"> </w:t>
      </w:r>
      <w:r w:rsidR="002A4A61" w:rsidRPr="00D33183">
        <w:rPr>
          <w:rFonts w:ascii="Times New Roman" w:hAnsi="Times New Roman" w:cs="Times New Roman"/>
          <w:sz w:val="24"/>
          <w:szCs w:val="24"/>
        </w:rPr>
        <w:t>(</w:t>
      </w:r>
      <w:proofErr w:type="spellStart"/>
      <w:r w:rsidR="002A4A61" w:rsidRPr="00D33183">
        <w:rPr>
          <w:rFonts w:ascii="Times New Roman" w:hAnsi="Times New Roman" w:cs="Times New Roman"/>
          <w:sz w:val="24"/>
          <w:szCs w:val="24"/>
        </w:rPr>
        <w:t>Appold</w:t>
      </w:r>
      <w:proofErr w:type="spellEnd"/>
      <w:r w:rsidR="002A4A61" w:rsidRPr="00D33183">
        <w:rPr>
          <w:rFonts w:ascii="Times New Roman" w:hAnsi="Times New Roman" w:cs="Times New Roman"/>
          <w:sz w:val="24"/>
          <w:szCs w:val="24"/>
        </w:rPr>
        <w:t>, 2018)</w:t>
      </w:r>
      <w:r w:rsidR="0066122D" w:rsidRPr="00D33183">
        <w:rPr>
          <w:rFonts w:ascii="Times New Roman" w:hAnsi="Times New Roman" w:cs="Times New Roman"/>
          <w:sz w:val="24"/>
          <w:szCs w:val="24"/>
        </w:rPr>
        <w:t>. Since state governments are the major financ</w:t>
      </w:r>
      <w:r w:rsidR="008069FD">
        <w:rPr>
          <w:rFonts w:ascii="Times New Roman" w:hAnsi="Times New Roman" w:cs="Times New Roman"/>
          <w:sz w:val="24"/>
          <w:szCs w:val="24"/>
        </w:rPr>
        <w:t>i</w:t>
      </w:r>
      <w:r w:rsidR="0066122D" w:rsidRPr="00D33183">
        <w:rPr>
          <w:rFonts w:ascii="Times New Roman" w:hAnsi="Times New Roman" w:cs="Times New Roman"/>
          <w:sz w:val="24"/>
          <w:szCs w:val="24"/>
        </w:rPr>
        <w:t>ers and controllers of the Medicaid program in their jurisdictions, the majority of them</w:t>
      </w:r>
      <w:r w:rsidR="008069FD">
        <w:rPr>
          <w:rFonts w:ascii="Times New Roman" w:hAnsi="Times New Roman" w:cs="Times New Roman"/>
          <w:sz w:val="24"/>
          <w:szCs w:val="24"/>
        </w:rPr>
        <w:t xml:space="preserve"> have moved to make legislation</w:t>
      </w:r>
      <w:r w:rsidR="0066122D" w:rsidRPr="00D33183">
        <w:rPr>
          <w:rFonts w:ascii="Times New Roman" w:hAnsi="Times New Roman" w:cs="Times New Roman"/>
          <w:sz w:val="24"/>
          <w:szCs w:val="24"/>
        </w:rPr>
        <w:t xml:space="preserve"> relating to their implementation of this federal directive. </w:t>
      </w:r>
      <w:r w:rsidR="00BE5680" w:rsidRPr="00D33183">
        <w:rPr>
          <w:rFonts w:ascii="Times New Roman" w:hAnsi="Times New Roman" w:cs="Times New Roman"/>
          <w:sz w:val="24"/>
          <w:szCs w:val="24"/>
        </w:rPr>
        <w:t>A perfect example of the act’s</w:t>
      </w:r>
      <w:r w:rsidR="00F27C11">
        <w:rPr>
          <w:rFonts w:ascii="Times New Roman" w:hAnsi="Times New Roman" w:cs="Times New Roman"/>
          <w:sz w:val="24"/>
          <w:szCs w:val="24"/>
        </w:rPr>
        <w:t xml:space="preserve"> directive of reimbursing based</w:t>
      </w:r>
      <w:r w:rsidR="00BE5680" w:rsidRPr="00D33183">
        <w:rPr>
          <w:rFonts w:ascii="Times New Roman" w:hAnsi="Times New Roman" w:cs="Times New Roman"/>
          <w:sz w:val="24"/>
          <w:szCs w:val="24"/>
        </w:rPr>
        <w:t xml:space="preserve"> on quality and not volume is the imposition of financial penalties to the </w:t>
      </w:r>
      <w:r w:rsidR="00BE5680" w:rsidRPr="00D33183">
        <w:rPr>
          <w:rFonts w:ascii="Times New Roman" w:hAnsi="Times New Roman" w:cs="Times New Roman"/>
          <w:sz w:val="24"/>
          <w:szCs w:val="24"/>
        </w:rPr>
        <w:lastRenderedPageBreak/>
        <w:t>healthcare institutions with readmissions within 30 days of discharge for patients whose primary problem was either pneumonia, heart failure, or myocardial infarction</w:t>
      </w:r>
      <w:r w:rsidR="00713B87">
        <w:rPr>
          <w:rFonts w:ascii="Times New Roman" w:hAnsi="Times New Roman" w:cs="Times New Roman"/>
          <w:sz w:val="24"/>
          <w:szCs w:val="24"/>
        </w:rPr>
        <w:t xml:space="preserve"> (</w:t>
      </w:r>
      <w:proofErr w:type="spellStart"/>
      <w:r w:rsidR="00713B87" w:rsidRPr="00D33183">
        <w:rPr>
          <w:rFonts w:ascii="Times New Roman" w:hAnsi="Times New Roman" w:cs="Times New Roman"/>
          <w:sz w:val="24"/>
          <w:szCs w:val="24"/>
        </w:rPr>
        <w:t>Re</w:t>
      </w:r>
      <w:r w:rsidR="00713B87">
        <w:rPr>
          <w:rFonts w:ascii="Times New Roman" w:hAnsi="Times New Roman" w:cs="Times New Roman"/>
          <w:sz w:val="24"/>
          <w:szCs w:val="24"/>
        </w:rPr>
        <w:t>ineck</w:t>
      </w:r>
      <w:proofErr w:type="spellEnd"/>
      <w:r w:rsidR="00713B87">
        <w:rPr>
          <w:rFonts w:ascii="Times New Roman" w:hAnsi="Times New Roman" w:cs="Times New Roman"/>
          <w:sz w:val="24"/>
          <w:szCs w:val="24"/>
        </w:rPr>
        <w:t xml:space="preserve"> &amp; Kahn, </w:t>
      </w:r>
      <w:r w:rsidR="00713B87" w:rsidRPr="00D33183">
        <w:rPr>
          <w:rFonts w:ascii="Times New Roman" w:hAnsi="Times New Roman" w:cs="Times New Roman"/>
          <w:sz w:val="24"/>
          <w:szCs w:val="24"/>
        </w:rPr>
        <w:t>2013)</w:t>
      </w:r>
      <w:r w:rsidR="00BE5680" w:rsidRPr="00D33183">
        <w:rPr>
          <w:rFonts w:ascii="Times New Roman" w:hAnsi="Times New Roman" w:cs="Times New Roman"/>
          <w:sz w:val="24"/>
          <w:szCs w:val="24"/>
        </w:rPr>
        <w:t xml:space="preserve">. </w:t>
      </w:r>
    </w:p>
    <w:p w:rsidR="002F3FF5" w:rsidRPr="00D33183" w:rsidRDefault="0070523D" w:rsidP="00D33183">
      <w:pPr>
        <w:spacing w:after="0" w:line="480" w:lineRule="auto"/>
        <w:rPr>
          <w:rFonts w:ascii="Times New Roman" w:hAnsi="Times New Roman" w:cs="Times New Roman"/>
          <w:sz w:val="24"/>
          <w:szCs w:val="24"/>
        </w:rPr>
      </w:pPr>
      <w:r w:rsidRPr="00D33183">
        <w:rPr>
          <w:rFonts w:ascii="Times New Roman" w:hAnsi="Times New Roman" w:cs="Times New Roman"/>
          <w:sz w:val="24"/>
          <w:szCs w:val="24"/>
        </w:rPr>
        <w:tab/>
        <w:t>Considering the high prevalence of the three targeted conditions and the likelihood of readmission f</w:t>
      </w:r>
      <w:r w:rsidR="002B0913">
        <w:rPr>
          <w:rFonts w:ascii="Times New Roman" w:hAnsi="Times New Roman" w:cs="Times New Roman"/>
          <w:sz w:val="24"/>
          <w:szCs w:val="24"/>
        </w:rPr>
        <w:t>rom these health problems, this</w:t>
      </w:r>
      <w:r w:rsidRPr="00D33183">
        <w:rPr>
          <w:rFonts w:ascii="Times New Roman" w:hAnsi="Times New Roman" w:cs="Times New Roman"/>
          <w:sz w:val="24"/>
          <w:szCs w:val="24"/>
        </w:rPr>
        <w:t xml:space="preserve"> state and federal directive is a real disruption that will impact adversely on the financial performance of most hospitals. </w:t>
      </w:r>
      <w:r w:rsidR="00AF0993" w:rsidRPr="00D33183">
        <w:rPr>
          <w:rFonts w:ascii="Times New Roman" w:hAnsi="Times New Roman" w:cs="Times New Roman"/>
          <w:sz w:val="24"/>
          <w:szCs w:val="24"/>
        </w:rPr>
        <w:t xml:space="preserve">For instance, patients with heart failure account for a significant proportion </w:t>
      </w:r>
      <w:r w:rsidR="00F27C11">
        <w:rPr>
          <w:rFonts w:ascii="Times New Roman" w:hAnsi="Times New Roman" w:cs="Times New Roman"/>
          <w:sz w:val="24"/>
          <w:szCs w:val="24"/>
        </w:rPr>
        <w:t xml:space="preserve">of </w:t>
      </w:r>
      <w:r w:rsidR="00AF0993" w:rsidRPr="00D33183">
        <w:rPr>
          <w:rFonts w:ascii="Times New Roman" w:hAnsi="Times New Roman" w:cs="Times New Roman"/>
          <w:sz w:val="24"/>
          <w:szCs w:val="24"/>
        </w:rPr>
        <w:t xml:space="preserve">admissions and readmissions in the USA. </w:t>
      </w:r>
      <w:r w:rsidR="004A4DA4" w:rsidRPr="00D33183">
        <w:rPr>
          <w:rFonts w:ascii="Times New Roman" w:hAnsi="Times New Roman" w:cs="Times New Roman"/>
          <w:sz w:val="24"/>
          <w:szCs w:val="24"/>
        </w:rPr>
        <w:t>For this reason, hospitals which serve vast populations of Medicaid and Medicare beneficiaries are likely to suffer greatly. Serving a higher number of such patients increases the likelihood of readmissions which, in turn, increase the amount of financial penalty that an institution is likely to suffer. It is even worse for institutions with poor financial performance, that is, their expenditure either exceeds or equals their revenue</w:t>
      </w:r>
      <w:r w:rsidR="00713B87">
        <w:rPr>
          <w:rFonts w:ascii="Times New Roman" w:hAnsi="Times New Roman" w:cs="Times New Roman"/>
          <w:sz w:val="24"/>
          <w:szCs w:val="24"/>
        </w:rPr>
        <w:t xml:space="preserve"> (</w:t>
      </w:r>
      <w:proofErr w:type="spellStart"/>
      <w:r w:rsidR="00713B87">
        <w:rPr>
          <w:rFonts w:ascii="Times New Roman" w:hAnsi="Times New Roman" w:cs="Times New Roman"/>
          <w:sz w:val="24"/>
          <w:szCs w:val="24"/>
        </w:rPr>
        <w:t>Barlas</w:t>
      </w:r>
      <w:proofErr w:type="spellEnd"/>
      <w:r w:rsidR="00713B87">
        <w:rPr>
          <w:rFonts w:ascii="Times New Roman" w:hAnsi="Times New Roman" w:cs="Times New Roman"/>
          <w:sz w:val="24"/>
          <w:szCs w:val="24"/>
        </w:rPr>
        <w:t>, 2014)</w:t>
      </w:r>
      <w:r w:rsidR="004A4DA4" w:rsidRPr="00D33183">
        <w:rPr>
          <w:rFonts w:ascii="Times New Roman" w:hAnsi="Times New Roman" w:cs="Times New Roman"/>
          <w:sz w:val="24"/>
          <w:szCs w:val="24"/>
        </w:rPr>
        <w:t xml:space="preserve">. The extent of disruption caused by these policies is even more apparent when one considers the fact that in most instances, readmissions are not a result of the carelessness or the poor quality of service that a hospital provides but rather as a result of socioeconomic factors which the Centers for Medicaid and Medicare Services (CMS) fail to control for. </w:t>
      </w:r>
    </w:p>
    <w:p w:rsidR="0070523D" w:rsidRPr="00D33183" w:rsidRDefault="002F3FF5" w:rsidP="00D33183">
      <w:pPr>
        <w:spacing w:after="0" w:line="480" w:lineRule="auto"/>
        <w:ind w:firstLine="720"/>
        <w:rPr>
          <w:rFonts w:ascii="Times New Roman" w:hAnsi="Times New Roman" w:cs="Times New Roman"/>
          <w:sz w:val="24"/>
          <w:szCs w:val="24"/>
        </w:rPr>
      </w:pPr>
      <w:bookmarkStart w:id="0" w:name="_GoBack"/>
      <w:bookmarkEnd w:id="0"/>
      <w:r w:rsidRPr="00D33183">
        <w:rPr>
          <w:rFonts w:ascii="Times New Roman" w:hAnsi="Times New Roman" w:cs="Times New Roman"/>
          <w:sz w:val="24"/>
          <w:szCs w:val="24"/>
        </w:rPr>
        <w:t xml:space="preserve">As a result of these governmental interventions, hospitals may resist admitting patients with targeted conditions hence not only putting the patients at a grave risk but also severely reducing the number of clients for individual hospitals; considering the prevalence of pneumonia, cardiac failure, and myocardial infarction, a general hospitals resistance to admit patients with these conditions severely reduces the hospitals clientele. Continuing to admit patients with these conditions in great numbers also puts hospitals at a greater risk of financial penalties. </w:t>
      </w:r>
      <w:r w:rsidR="009D3BF6" w:rsidRPr="00D33183">
        <w:rPr>
          <w:rFonts w:ascii="Times New Roman" w:hAnsi="Times New Roman" w:cs="Times New Roman"/>
          <w:sz w:val="24"/>
          <w:szCs w:val="24"/>
        </w:rPr>
        <w:t xml:space="preserve">In fact, these conditions are far more common in people of lower socioeconomic states hence a likelihood of them being Medicaid or Medicare beneficiaries; admitting them means that </w:t>
      </w:r>
      <w:r w:rsidR="009D3BF6" w:rsidRPr="00D33183">
        <w:rPr>
          <w:rFonts w:ascii="Times New Roman" w:hAnsi="Times New Roman" w:cs="Times New Roman"/>
          <w:sz w:val="24"/>
          <w:szCs w:val="24"/>
        </w:rPr>
        <w:lastRenderedPageBreak/>
        <w:t>the hospital is likely to run into penalties</w:t>
      </w:r>
      <w:r w:rsidR="00E95B60">
        <w:rPr>
          <w:rFonts w:ascii="Times New Roman" w:hAnsi="Times New Roman" w:cs="Times New Roman"/>
          <w:sz w:val="24"/>
          <w:szCs w:val="24"/>
        </w:rPr>
        <w:t xml:space="preserve"> (</w:t>
      </w:r>
      <w:proofErr w:type="spellStart"/>
      <w:r w:rsidR="00E95B60">
        <w:rPr>
          <w:rFonts w:ascii="Times New Roman" w:hAnsi="Times New Roman" w:cs="Times New Roman"/>
          <w:sz w:val="24"/>
          <w:szCs w:val="24"/>
        </w:rPr>
        <w:t>Barlas</w:t>
      </w:r>
      <w:proofErr w:type="spellEnd"/>
      <w:r w:rsidR="00E95B60">
        <w:rPr>
          <w:rFonts w:ascii="Times New Roman" w:hAnsi="Times New Roman" w:cs="Times New Roman"/>
          <w:sz w:val="24"/>
          <w:szCs w:val="24"/>
        </w:rPr>
        <w:t>, 2014)</w:t>
      </w:r>
      <w:r w:rsidR="009D3BF6" w:rsidRPr="00D33183">
        <w:rPr>
          <w:rFonts w:ascii="Times New Roman" w:hAnsi="Times New Roman" w:cs="Times New Roman"/>
          <w:sz w:val="24"/>
          <w:szCs w:val="24"/>
        </w:rPr>
        <w:t xml:space="preserve">. However, failure to admit these patients and treat them accordingly is a failure on the hospitals part and a betrayal of their mandate </w:t>
      </w:r>
      <w:r w:rsidR="00B43F26" w:rsidRPr="00D33183">
        <w:rPr>
          <w:rFonts w:ascii="Times New Roman" w:hAnsi="Times New Roman" w:cs="Times New Roman"/>
          <w:sz w:val="24"/>
          <w:szCs w:val="24"/>
        </w:rPr>
        <w:t>to exude</w:t>
      </w:r>
      <w:r w:rsidR="009D3BF6" w:rsidRPr="00D33183">
        <w:rPr>
          <w:rFonts w:ascii="Times New Roman" w:hAnsi="Times New Roman" w:cs="Times New Roman"/>
          <w:sz w:val="24"/>
          <w:szCs w:val="24"/>
        </w:rPr>
        <w:t xml:space="preserve"> justice for all and to do no harm. </w:t>
      </w:r>
      <w:r w:rsidR="00B43F26" w:rsidRPr="00D33183">
        <w:rPr>
          <w:rFonts w:ascii="Times New Roman" w:hAnsi="Times New Roman" w:cs="Times New Roman"/>
          <w:sz w:val="24"/>
          <w:szCs w:val="24"/>
        </w:rPr>
        <w:t xml:space="preserve">As such, these interventions create an ethical dilemma. </w:t>
      </w:r>
    </w:p>
    <w:p w:rsidR="007E5ABE" w:rsidRPr="00D33183" w:rsidRDefault="00B43F26" w:rsidP="00D33183">
      <w:pPr>
        <w:spacing w:after="0" w:line="480" w:lineRule="auto"/>
        <w:ind w:firstLine="720"/>
        <w:rPr>
          <w:rFonts w:ascii="Times New Roman" w:hAnsi="Times New Roman" w:cs="Times New Roman"/>
          <w:sz w:val="24"/>
          <w:szCs w:val="24"/>
        </w:rPr>
      </w:pPr>
      <w:r w:rsidRPr="00D33183">
        <w:rPr>
          <w:rFonts w:ascii="Times New Roman" w:hAnsi="Times New Roman" w:cs="Times New Roman"/>
          <w:sz w:val="24"/>
          <w:szCs w:val="24"/>
        </w:rPr>
        <w:t>Federal and state government interventions in health</w:t>
      </w:r>
      <w:r w:rsidR="00F27C11">
        <w:rPr>
          <w:rFonts w:ascii="Times New Roman" w:hAnsi="Times New Roman" w:cs="Times New Roman"/>
          <w:sz w:val="24"/>
          <w:szCs w:val="24"/>
        </w:rPr>
        <w:t xml:space="preserve"> </w:t>
      </w:r>
      <w:r w:rsidRPr="00D33183">
        <w:rPr>
          <w:rFonts w:ascii="Times New Roman" w:hAnsi="Times New Roman" w:cs="Times New Roman"/>
          <w:sz w:val="24"/>
          <w:szCs w:val="24"/>
        </w:rPr>
        <w:t>care, especially with regards to the payer mix are important distractions for many healthcare institutions. The discussion above demonstrates the way the Affordable Healthcare Act and corresponding state-level legislations predispose hospitals to losses. Furthermore, the legislations predispose the hos</w:t>
      </w:r>
      <w:r w:rsidR="00F27C11">
        <w:rPr>
          <w:rFonts w:ascii="Times New Roman" w:hAnsi="Times New Roman" w:cs="Times New Roman"/>
          <w:sz w:val="24"/>
          <w:szCs w:val="24"/>
        </w:rPr>
        <w:t>pitals who seek solutions to thi</w:t>
      </w:r>
      <w:r w:rsidRPr="00D33183">
        <w:rPr>
          <w:rFonts w:ascii="Times New Roman" w:hAnsi="Times New Roman" w:cs="Times New Roman"/>
          <w:sz w:val="24"/>
          <w:szCs w:val="24"/>
        </w:rPr>
        <w:t xml:space="preserve">s financial dilemma to serious ethical dilemmas. </w:t>
      </w:r>
    </w:p>
    <w:p w:rsidR="007E5ABE" w:rsidRPr="00D33183" w:rsidRDefault="007E5ABE" w:rsidP="00D33183">
      <w:pPr>
        <w:spacing w:line="480" w:lineRule="auto"/>
        <w:rPr>
          <w:rFonts w:ascii="Times New Roman" w:hAnsi="Times New Roman" w:cs="Times New Roman"/>
          <w:sz w:val="24"/>
          <w:szCs w:val="24"/>
        </w:rPr>
      </w:pPr>
      <w:r w:rsidRPr="00D33183">
        <w:rPr>
          <w:rFonts w:ascii="Times New Roman" w:hAnsi="Times New Roman" w:cs="Times New Roman"/>
          <w:sz w:val="24"/>
          <w:szCs w:val="24"/>
        </w:rPr>
        <w:br w:type="page"/>
      </w:r>
    </w:p>
    <w:p w:rsidR="00B43F26" w:rsidRPr="00D33183" w:rsidRDefault="007E5ABE" w:rsidP="00D33183">
      <w:pPr>
        <w:spacing w:after="0" w:line="480" w:lineRule="auto"/>
        <w:ind w:firstLine="720"/>
        <w:jc w:val="center"/>
        <w:rPr>
          <w:rFonts w:ascii="Times New Roman" w:hAnsi="Times New Roman" w:cs="Times New Roman"/>
          <w:sz w:val="24"/>
          <w:szCs w:val="24"/>
        </w:rPr>
      </w:pPr>
      <w:r w:rsidRPr="00D33183">
        <w:rPr>
          <w:rFonts w:ascii="Times New Roman" w:hAnsi="Times New Roman" w:cs="Times New Roman"/>
          <w:sz w:val="24"/>
          <w:szCs w:val="24"/>
        </w:rPr>
        <w:lastRenderedPageBreak/>
        <w:t xml:space="preserve">References </w:t>
      </w:r>
    </w:p>
    <w:p w:rsidR="005D164B" w:rsidRPr="00D33183" w:rsidRDefault="005D164B" w:rsidP="00D33183">
      <w:pPr>
        <w:spacing w:after="0" w:line="480" w:lineRule="auto"/>
        <w:ind w:left="720" w:hanging="720"/>
        <w:rPr>
          <w:rFonts w:ascii="Times New Roman" w:hAnsi="Times New Roman" w:cs="Times New Roman"/>
          <w:sz w:val="24"/>
          <w:szCs w:val="24"/>
        </w:rPr>
      </w:pPr>
      <w:proofErr w:type="spellStart"/>
      <w:r w:rsidRPr="00D33183">
        <w:rPr>
          <w:rFonts w:ascii="Times New Roman" w:hAnsi="Times New Roman" w:cs="Times New Roman"/>
          <w:sz w:val="24"/>
          <w:szCs w:val="24"/>
        </w:rPr>
        <w:t>Appold</w:t>
      </w:r>
      <w:proofErr w:type="spellEnd"/>
      <w:r w:rsidRPr="00D33183">
        <w:rPr>
          <w:rFonts w:ascii="Times New Roman" w:hAnsi="Times New Roman" w:cs="Times New Roman"/>
          <w:sz w:val="24"/>
          <w:szCs w:val="24"/>
        </w:rPr>
        <w:t>, K. (2018). Industry disruptors</w:t>
      </w:r>
      <w:r w:rsidRPr="00D33183">
        <w:rPr>
          <w:rFonts w:ascii="Times New Roman" w:hAnsi="Times New Roman" w:cs="Times New Roman"/>
          <w:sz w:val="24"/>
          <w:szCs w:val="24"/>
        </w:rPr>
        <w:t>:</w:t>
      </w:r>
      <w:r w:rsidRPr="00D33183">
        <w:rPr>
          <w:rFonts w:ascii="Times New Roman" w:hAnsi="Times New Roman" w:cs="Times New Roman"/>
          <w:sz w:val="24"/>
          <w:szCs w:val="24"/>
        </w:rPr>
        <w:t xml:space="preserve"> five trends that will change the landscape. Managed Healthcare Executive 28(10) 14-18</w:t>
      </w:r>
    </w:p>
    <w:p w:rsidR="002A4A61" w:rsidRPr="002A4A61" w:rsidRDefault="002A4A61" w:rsidP="00D33183">
      <w:pPr>
        <w:spacing w:after="0" w:line="480" w:lineRule="auto"/>
        <w:ind w:left="720" w:hanging="720"/>
        <w:rPr>
          <w:rFonts w:ascii="Times New Roman" w:eastAsia="Times New Roman" w:hAnsi="Times New Roman" w:cs="Times New Roman"/>
          <w:sz w:val="24"/>
          <w:szCs w:val="24"/>
        </w:rPr>
      </w:pPr>
      <w:proofErr w:type="spellStart"/>
      <w:r w:rsidRPr="002A4A61">
        <w:rPr>
          <w:rFonts w:ascii="Times New Roman" w:eastAsia="Times New Roman" w:hAnsi="Times New Roman" w:cs="Times New Roman"/>
          <w:sz w:val="24"/>
          <w:szCs w:val="24"/>
        </w:rPr>
        <w:t>Barlas</w:t>
      </w:r>
      <w:proofErr w:type="spellEnd"/>
      <w:r w:rsidRPr="002A4A61">
        <w:rPr>
          <w:rFonts w:ascii="Times New Roman" w:eastAsia="Times New Roman" w:hAnsi="Times New Roman" w:cs="Times New Roman"/>
          <w:sz w:val="24"/>
          <w:szCs w:val="24"/>
        </w:rPr>
        <w:t xml:space="preserve">, S. (2014). Hospitals Struggle With ACA Challenges: More Regulatory Changes Are in the Offing in 2015. </w:t>
      </w:r>
      <w:r w:rsidRPr="002A4A61">
        <w:rPr>
          <w:rFonts w:ascii="Times New Roman" w:eastAsia="Times New Roman" w:hAnsi="Times New Roman" w:cs="Times New Roman"/>
          <w:i/>
          <w:iCs/>
          <w:sz w:val="24"/>
          <w:szCs w:val="24"/>
        </w:rPr>
        <w:t>Pharmacy and Therapeutics</w:t>
      </w:r>
      <w:r w:rsidRPr="002A4A61">
        <w:rPr>
          <w:rFonts w:ascii="Times New Roman" w:eastAsia="Times New Roman" w:hAnsi="Times New Roman" w:cs="Times New Roman"/>
          <w:sz w:val="24"/>
          <w:szCs w:val="24"/>
        </w:rPr>
        <w:t xml:space="preserve">, </w:t>
      </w:r>
      <w:r w:rsidRPr="002A4A61">
        <w:rPr>
          <w:rFonts w:ascii="Times New Roman" w:eastAsia="Times New Roman" w:hAnsi="Times New Roman" w:cs="Times New Roman"/>
          <w:i/>
          <w:iCs/>
          <w:sz w:val="24"/>
          <w:szCs w:val="24"/>
        </w:rPr>
        <w:t>39</w:t>
      </w:r>
      <w:r w:rsidRPr="002A4A61">
        <w:rPr>
          <w:rFonts w:ascii="Times New Roman" w:eastAsia="Times New Roman" w:hAnsi="Times New Roman" w:cs="Times New Roman"/>
          <w:sz w:val="24"/>
          <w:szCs w:val="24"/>
        </w:rPr>
        <w:t>(9), 627.</w:t>
      </w:r>
    </w:p>
    <w:p w:rsidR="002A4A61" w:rsidRPr="00D33183" w:rsidRDefault="002A4A61" w:rsidP="00D33183">
      <w:pPr>
        <w:spacing w:after="0" w:line="480" w:lineRule="auto"/>
        <w:ind w:left="720" w:hanging="720"/>
        <w:rPr>
          <w:rFonts w:ascii="Times New Roman" w:hAnsi="Times New Roman" w:cs="Times New Roman"/>
          <w:sz w:val="24"/>
          <w:szCs w:val="24"/>
        </w:rPr>
      </w:pPr>
      <w:proofErr w:type="spellStart"/>
      <w:r w:rsidRPr="00D33183">
        <w:rPr>
          <w:rFonts w:ascii="Times New Roman" w:hAnsi="Times New Roman" w:cs="Times New Roman"/>
          <w:sz w:val="24"/>
          <w:szCs w:val="24"/>
        </w:rPr>
        <w:t>Reineck</w:t>
      </w:r>
      <w:proofErr w:type="spellEnd"/>
      <w:r w:rsidRPr="00D33183">
        <w:rPr>
          <w:rFonts w:ascii="Times New Roman" w:hAnsi="Times New Roman" w:cs="Times New Roman"/>
          <w:sz w:val="24"/>
          <w:szCs w:val="24"/>
        </w:rPr>
        <w:t>, L. A., &amp; Kahn, J. M. (2013). Quality measurement in the affordable care Act. A reaffirmed commitment to value in health care.</w:t>
      </w:r>
      <w:r w:rsidRPr="00D33183">
        <w:rPr>
          <w:rFonts w:ascii="Times New Roman" w:hAnsi="Times New Roman" w:cs="Times New Roman"/>
          <w:sz w:val="24"/>
          <w:szCs w:val="24"/>
        </w:rPr>
        <w:t xml:space="preserve"> </w:t>
      </w:r>
      <w:r w:rsidR="00D33183" w:rsidRPr="00D33183">
        <w:rPr>
          <w:rFonts w:ascii="Times New Roman" w:hAnsi="Times New Roman" w:cs="Times New Roman"/>
          <w:i/>
          <w:sz w:val="24"/>
          <w:szCs w:val="24"/>
        </w:rPr>
        <w:t>American Journal of Respiratory and Critical Care Medicine, 187</w:t>
      </w:r>
      <w:r w:rsidR="00D33183" w:rsidRPr="00D33183">
        <w:rPr>
          <w:rFonts w:ascii="Times New Roman" w:hAnsi="Times New Roman" w:cs="Times New Roman"/>
          <w:sz w:val="24"/>
          <w:szCs w:val="24"/>
        </w:rPr>
        <w:t xml:space="preserve">(7), 1038 -1039. </w:t>
      </w:r>
      <w:hyperlink r:id="rId6" w:history="1">
        <w:r w:rsidR="00D33183" w:rsidRPr="00D33183">
          <w:rPr>
            <w:rStyle w:val="Hyperlink"/>
            <w:rFonts w:ascii="Times New Roman" w:hAnsi="Times New Roman" w:cs="Times New Roman"/>
            <w:sz w:val="24"/>
            <w:szCs w:val="24"/>
          </w:rPr>
          <w:t>https://doi.org/10.1164/rccm.201302-0404ED</w:t>
        </w:r>
      </w:hyperlink>
    </w:p>
    <w:p w:rsidR="005D164B" w:rsidRPr="00D33183" w:rsidRDefault="005D164B" w:rsidP="00D33183">
      <w:pPr>
        <w:spacing w:after="0" w:line="480" w:lineRule="auto"/>
        <w:rPr>
          <w:rFonts w:ascii="Times New Roman" w:hAnsi="Times New Roman" w:cs="Times New Roman"/>
          <w:sz w:val="24"/>
          <w:szCs w:val="24"/>
        </w:rPr>
      </w:pPr>
    </w:p>
    <w:p w:rsidR="007E5ABE" w:rsidRPr="00D33183" w:rsidRDefault="007E5ABE" w:rsidP="00D33183">
      <w:pPr>
        <w:spacing w:after="0" w:line="480" w:lineRule="auto"/>
        <w:ind w:firstLine="720"/>
        <w:jc w:val="center"/>
        <w:rPr>
          <w:rFonts w:ascii="Times New Roman" w:hAnsi="Times New Roman" w:cs="Times New Roman"/>
          <w:sz w:val="24"/>
          <w:szCs w:val="24"/>
        </w:rPr>
      </w:pPr>
    </w:p>
    <w:p w:rsidR="00B43F26" w:rsidRPr="00D33183" w:rsidRDefault="00B43F26" w:rsidP="00D33183">
      <w:pPr>
        <w:spacing w:after="0" w:line="480" w:lineRule="auto"/>
        <w:ind w:firstLine="720"/>
        <w:rPr>
          <w:rFonts w:ascii="Times New Roman" w:hAnsi="Times New Roman" w:cs="Times New Roman"/>
          <w:sz w:val="24"/>
          <w:szCs w:val="24"/>
        </w:rPr>
      </w:pPr>
    </w:p>
    <w:p w:rsidR="00B43F26" w:rsidRPr="00D33183" w:rsidRDefault="00B43F26" w:rsidP="00D33183">
      <w:pPr>
        <w:spacing w:after="0" w:line="480" w:lineRule="auto"/>
        <w:ind w:firstLine="720"/>
        <w:rPr>
          <w:rFonts w:ascii="Times New Roman" w:hAnsi="Times New Roman" w:cs="Times New Roman"/>
          <w:sz w:val="24"/>
          <w:szCs w:val="24"/>
        </w:rPr>
      </w:pPr>
    </w:p>
    <w:p w:rsidR="002F3FF5" w:rsidRPr="00D33183" w:rsidRDefault="002F3FF5" w:rsidP="00D33183">
      <w:pPr>
        <w:spacing w:after="0" w:line="480" w:lineRule="auto"/>
        <w:rPr>
          <w:rFonts w:ascii="Times New Roman" w:hAnsi="Times New Roman" w:cs="Times New Roman"/>
          <w:sz w:val="24"/>
          <w:szCs w:val="24"/>
        </w:rPr>
      </w:pPr>
    </w:p>
    <w:sectPr w:rsidR="002F3FF5" w:rsidRPr="00D33183" w:rsidSect="004335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329F" w:rsidRDefault="007E329F" w:rsidP="007E5ABE">
      <w:pPr>
        <w:spacing w:after="0" w:line="240" w:lineRule="auto"/>
      </w:pPr>
      <w:r>
        <w:separator/>
      </w:r>
    </w:p>
  </w:endnote>
  <w:endnote w:type="continuationSeparator" w:id="0">
    <w:p w:rsidR="007E329F" w:rsidRDefault="007E329F" w:rsidP="007E5A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329F" w:rsidRDefault="007E329F" w:rsidP="007E5ABE">
      <w:pPr>
        <w:spacing w:after="0" w:line="240" w:lineRule="auto"/>
      </w:pPr>
      <w:r>
        <w:separator/>
      </w:r>
    </w:p>
  </w:footnote>
  <w:footnote w:type="continuationSeparator" w:id="0">
    <w:p w:rsidR="007E329F" w:rsidRDefault="007E329F" w:rsidP="007E5A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ABE" w:rsidRPr="007E5ABE" w:rsidRDefault="007E5ABE" w:rsidP="007E5ABE">
    <w:pPr>
      <w:pStyle w:val="Header"/>
      <w:spacing w:line="480" w:lineRule="auto"/>
      <w:jc w:val="right"/>
      <w:rPr>
        <w:rFonts w:ascii="Times New Roman" w:hAnsi="Times New Roman" w:cs="Times New Roman"/>
        <w:sz w:val="24"/>
        <w:szCs w:val="24"/>
      </w:rPr>
    </w:pPr>
    <w:r w:rsidRPr="007E5ABE">
      <w:rPr>
        <w:rFonts w:ascii="Times New Roman" w:hAnsi="Times New Roman" w:cs="Times New Roman"/>
        <w:sz w:val="24"/>
        <w:szCs w:val="24"/>
      </w:rPr>
      <w:t>DISRUPTIVE TRENDS IN HEALTHCARE</w:t>
    </w:r>
    <w:r>
      <w:rPr>
        <w:rFonts w:ascii="Times New Roman" w:hAnsi="Times New Roman" w:cs="Times New Roman"/>
        <w:sz w:val="24"/>
        <w:szCs w:val="24"/>
      </w:rPr>
      <w:tab/>
    </w:r>
    <w:r>
      <w:rPr>
        <w:rFonts w:ascii="Times New Roman" w:hAnsi="Times New Roman" w:cs="Times New Roman"/>
        <w:sz w:val="24"/>
        <w:szCs w:val="24"/>
      </w:rPr>
      <w:tab/>
    </w:r>
    <w:r w:rsidRPr="007E5ABE">
      <w:rPr>
        <w:rFonts w:ascii="Times New Roman" w:hAnsi="Times New Roman" w:cs="Times New Roman"/>
        <w:sz w:val="24"/>
        <w:szCs w:val="24"/>
      </w:rPr>
      <w:t xml:space="preserve"> </w:t>
    </w:r>
    <w:sdt>
      <w:sdtPr>
        <w:rPr>
          <w:rFonts w:ascii="Times New Roman" w:hAnsi="Times New Roman" w:cs="Times New Roman"/>
          <w:sz w:val="24"/>
          <w:szCs w:val="24"/>
        </w:rPr>
        <w:id w:val="-628009213"/>
        <w:docPartObj>
          <w:docPartGallery w:val="Page Numbers (Top of Page)"/>
          <w:docPartUnique/>
        </w:docPartObj>
      </w:sdtPr>
      <w:sdtEndPr>
        <w:rPr>
          <w:noProof/>
        </w:rPr>
      </w:sdtEndPr>
      <w:sdtContent>
        <w:r w:rsidRPr="007E5ABE">
          <w:rPr>
            <w:rFonts w:ascii="Times New Roman" w:hAnsi="Times New Roman" w:cs="Times New Roman"/>
            <w:sz w:val="24"/>
            <w:szCs w:val="24"/>
          </w:rPr>
          <w:fldChar w:fldCharType="begin"/>
        </w:r>
        <w:r w:rsidRPr="007E5ABE">
          <w:rPr>
            <w:rFonts w:ascii="Times New Roman" w:hAnsi="Times New Roman" w:cs="Times New Roman"/>
            <w:sz w:val="24"/>
            <w:szCs w:val="24"/>
          </w:rPr>
          <w:instrText xml:space="preserve"> PAGE   \* MERGEFORMAT </w:instrText>
        </w:r>
        <w:r w:rsidRPr="007E5ABE">
          <w:rPr>
            <w:rFonts w:ascii="Times New Roman" w:hAnsi="Times New Roman" w:cs="Times New Roman"/>
            <w:sz w:val="24"/>
            <w:szCs w:val="24"/>
          </w:rPr>
          <w:fldChar w:fldCharType="separate"/>
        </w:r>
        <w:r w:rsidR="002B0913">
          <w:rPr>
            <w:rFonts w:ascii="Times New Roman" w:hAnsi="Times New Roman" w:cs="Times New Roman"/>
            <w:noProof/>
            <w:sz w:val="24"/>
            <w:szCs w:val="24"/>
          </w:rPr>
          <w:t>5</w:t>
        </w:r>
        <w:r w:rsidRPr="007E5ABE">
          <w:rPr>
            <w:rFonts w:ascii="Times New Roman" w:hAnsi="Times New Roman" w:cs="Times New Roman"/>
            <w:noProof/>
            <w:sz w:val="24"/>
            <w:szCs w:val="24"/>
          </w:rPr>
          <w:fldChar w:fldCharType="end"/>
        </w:r>
      </w:sdtContent>
    </w:sdt>
  </w:p>
  <w:p w:rsidR="007E5ABE" w:rsidRDefault="007E5A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355A" w:rsidRPr="0043355A" w:rsidRDefault="0043355A" w:rsidP="0043355A">
    <w:pPr>
      <w:pStyle w:val="Header"/>
      <w:spacing w:line="480" w:lineRule="auto"/>
      <w:jc w:val="right"/>
      <w:rPr>
        <w:rFonts w:ascii="Times New Roman" w:hAnsi="Times New Roman" w:cs="Times New Roman"/>
        <w:sz w:val="24"/>
        <w:szCs w:val="24"/>
      </w:rPr>
    </w:pPr>
    <w:r w:rsidRPr="0043355A">
      <w:rPr>
        <w:rFonts w:ascii="Times New Roman" w:hAnsi="Times New Roman" w:cs="Times New Roman"/>
        <w:sz w:val="24"/>
        <w:szCs w:val="24"/>
      </w:rPr>
      <w:t xml:space="preserve">Running head: </w:t>
    </w:r>
    <w:r w:rsidRPr="0043355A">
      <w:rPr>
        <w:rFonts w:ascii="Times New Roman" w:hAnsi="Times New Roman" w:cs="Times New Roman"/>
        <w:sz w:val="24"/>
        <w:szCs w:val="24"/>
      </w:rPr>
      <w:t>DISRUPTIVE TRENDS IN HEALTHCARE</w:t>
    </w:r>
    <w:r>
      <w:rPr>
        <w:rFonts w:ascii="Times New Roman" w:hAnsi="Times New Roman" w:cs="Times New Roman"/>
        <w:sz w:val="24"/>
        <w:szCs w:val="24"/>
      </w:rPr>
      <w:tab/>
    </w:r>
    <w:r w:rsidRPr="0043355A">
      <w:rPr>
        <w:rFonts w:ascii="Times New Roman" w:hAnsi="Times New Roman" w:cs="Times New Roman"/>
        <w:sz w:val="24"/>
        <w:szCs w:val="24"/>
      </w:rPr>
      <w:t xml:space="preserve"> </w:t>
    </w:r>
    <w:sdt>
      <w:sdtPr>
        <w:rPr>
          <w:rFonts w:ascii="Times New Roman" w:hAnsi="Times New Roman" w:cs="Times New Roman"/>
          <w:sz w:val="24"/>
          <w:szCs w:val="24"/>
        </w:rPr>
        <w:id w:val="-2040350969"/>
        <w:docPartObj>
          <w:docPartGallery w:val="Page Numbers (Top of Page)"/>
          <w:docPartUnique/>
        </w:docPartObj>
      </w:sdtPr>
      <w:sdtEndPr>
        <w:rPr>
          <w:noProof/>
        </w:rPr>
      </w:sdtEndPr>
      <w:sdtContent>
        <w:r w:rsidRPr="0043355A">
          <w:rPr>
            <w:rFonts w:ascii="Times New Roman" w:hAnsi="Times New Roman" w:cs="Times New Roman"/>
            <w:sz w:val="24"/>
            <w:szCs w:val="24"/>
          </w:rPr>
          <w:fldChar w:fldCharType="begin"/>
        </w:r>
        <w:r w:rsidRPr="0043355A">
          <w:rPr>
            <w:rFonts w:ascii="Times New Roman" w:hAnsi="Times New Roman" w:cs="Times New Roman"/>
            <w:sz w:val="24"/>
            <w:szCs w:val="24"/>
          </w:rPr>
          <w:instrText xml:space="preserve"> PAGE   \* MERGEFORMAT </w:instrText>
        </w:r>
        <w:r w:rsidRPr="0043355A">
          <w:rPr>
            <w:rFonts w:ascii="Times New Roman" w:hAnsi="Times New Roman" w:cs="Times New Roman"/>
            <w:sz w:val="24"/>
            <w:szCs w:val="24"/>
          </w:rPr>
          <w:fldChar w:fldCharType="separate"/>
        </w:r>
        <w:r w:rsidR="002B0913">
          <w:rPr>
            <w:rFonts w:ascii="Times New Roman" w:hAnsi="Times New Roman" w:cs="Times New Roman"/>
            <w:noProof/>
            <w:sz w:val="24"/>
            <w:szCs w:val="24"/>
          </w:rPr>
          <w:t>1</w:t>
        </w:r>
        <w:r w:rsidRPr="0043355A">
          <w:rPr>
            <w:rFonts w:ascii="Times New Roman" w:hAnsi="Times New Roman" w:cs="Times New Roman"/>
            <w:noProof/>
            <w:sz w:val="24"/>
            <w:szCs w:val="24"/>
          </w:rPr>
          <w:fldChar w:fldCharType="end"/>
        </w:r>
      </w:sdtContent>
    </w:sdt>
  </w:p>
  <w:p w:rsidR="007E5ABE" w:rsidRDefault="007E5A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19C"/>
    <w:rsid w:val="00096DDC"/>
    <w:rsid w:val="002A4A61"/>
    <w:rsid w:val="002B0913"/>
    <w:rsid w:val="002F3FF5"/>
    <w:rsid w:val="0043355A"/>
    <w:rsid w:val="00450B65"/>
    <w:rsid w:val="004A4DA4"/>
    <w:rsid w:val="005D164B"/>
    <w:rsid w:val="0065184B"/>
    <w:rsid w:val="006541A8"/>
    <w:rsid w:val="0066122D"/>
    <w:rsid w:val="0070523D"/>
    <w:rsid w:val="00713B87"/>
    <w:rsid w:val="00733AD6"/>
    <w:rsid w:val="007E329F"/>
    <w:rsid w:val="007E5ABE"/>
    <w:rsid w:val="008069FD"/>
    <w:rsid w:val="009C41A8"/>
    <w:rsid w:val="009D3BF6"/>
    <w:rsid w:val="00A106B8"/>
    <w:rsid w:val="00AF0993"/>
    <w:rsid w:val="00B0219C"/>
    <w:rsid w:val="00B43F26"/>
    <w:rsid w:val="00BE5680"/>
    <w:rsid w:val="00D33183"/>
    <w:rsid w:val="00E95B60"/>
    <w:rsid w:val="00EA4395"/>
    <w:rsid w:val="00F27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FF71F5-AF48-4D5D-A57B-21519A2BC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A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ABE"/>
  </w:style>
  <w:style w:type="paragraph" w:styleId="Footer">
    <w:name w:val="footer"/>
    <w:basedOn w:val="Normal"/>
    <w:link w:val="FooterChar"/>
    <w:uiPriority w:val="99"/>
    <w:unhideWhenUsed/>
    <w:rsid w:val="007E5A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ABE"/>
  </w:style>
  <w:style w:type="character" w:styleId="Hyperlink">
    <w:name w:val="Hyperlink"/>
    <w:basedOn w:val="DefaultParagraphFont"/>
    <w:uiPriority w:val="99"/>
    <w:semiHidden/>
    <w:unhideWhenUsed/>
    <w:rsid w:val="00D331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263616">
      <w:bodyDiv w:val="1"/>
      <w:marLeft w:val="0"/>
      <w:marRight w:val="0"/>
      <w:marTop w:val="0"/>
      <w:marBottom w:val="0"/>
      <w:divBdr>
        <w:top w:val="none" w:sz="0" w:space="0" w:color="auto"/>
        <w:left w:val="none" w:sz="0" w:space="0" w:color="auto"/>
        <w:bottom w:val="none" w:sz="0" w:space="0" w:color="auto"/>
        <w:right w:val="none" w:sz="0" w:space="0" w:color="auto"/>
      </w:divBdr>
      <w:divsChild>
        <w:div w:id="1468165241">
          <w:marLeft w:val="0"/>
          <w:marRight w:val="0"/>
          <w:marTop w:val="0"/>
          <w:marBottom w:val="0"/>
          <w:divBdr>
            <w:top w:val="none" w:sz="0" w:space="0" w:color="auto"/>
            <w:left w:val="none" w:sz="0" w:space="0" w:color="auto"/>
            <w:bottom w:val="none" w:sz="0" w:space="0" w:color="auto"/>
            <w:right w:val="none" w:sz="0" w:space="0" w:color="auto"/>
          </w:divBdr>
        </w:div>
      </w:divsChild>
    </w:div>
    <w:div w:id="1489057756">
      <w:bodyDiv w:val="1"/>
      <w:marLeft w:val="0"/>
      <w:marRight w:val="0"/>
      <w:marTop w:val="0"/>
      <w:marBottom w:val="0"/>
      <w:divBdr>
        <w:top w:val="none" w:sz="0" w:space="0" w:color="auto"/>
        <w:left w:val="none" w:sz="0" w:space="0" w:color="auto"/>
        <w:bottom w:val="none" w:sz="0" w:space="0" w:color="auto"/>
        <w:right w:val="none" w:sz="0" w:space="0" w:color="auto"/>
      </w:divBdr>
      <w:divsChild>
        <w:div w:id="3228612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64/rccm.201302-0404E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5</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dcterms:created xsi:type="dcterms:W3CDTF">2018-11-09T03:40:00Z</dcterms:created>
  <dcterms:modified xsi:type="dcterms:W3CDTF">2018-11-09T05:59:00Z</dcterms:modified>
</cp:coreProperties>
</file>